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2AF4" w14:textId="77777777" w:rsidR="000D1A22" w:rsidRDefault="00000000" w:rsidP="000D1A22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 xml:space="preserve">УКАЗАНИЯ ЗА ПРЕДСТАВЯНЕ НА КОНКУРСЕН ПРОЕКТ </w:t>
      </w:r>
    </w:p>
    <w:p w14:paraId="687A410B" w14:textId="77777777" w:rsidR="000D1A22" w:rsidRDefault="00000000" w:rsidP="000D1A22">
      <w:pPr>
        <w:jc w:val="center"/>
        <w:rPr>
          <w:rFonts w:asciiTheme="minorHAnsi" w:hAnsiTheme="minorHAnsi" w:cstheme="minorHAnsi"/>
          <w:b/>
          <w:bCs/>
          <w:spacing w:val="-6"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>ЗА ФИНАНСИРАНЕ ОТ СРЕДСТВАТ</w:t>
      </w:r>
      <w:r w:rsidR="000D1A22">
        <w:rPr>
          <w:rFonts w:asciiTheme="minorHAnsi" w:hAnsiTheme="minorHAnsi" w:cstheme="minorHAnsi"/>
          <w:b/>
          <w:bCs/>
          <w:sz w:val="24"/>
          <w:szCs w:val="24"/>
        </w:rPr>
        <w:t>А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ОТПУСНАТИ</w:t>
      </w:r>
      <w:r w:rsidRPr="000D1A22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ЦЕЛЕВО</w:t>
      </w:r>
      <w:r w:rsidRPr="000D1A22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</w:p>
    <w:p w14:paraId="7DFF5B32" w14:textId="351E2454" w:rsidR="006A79A9" w:rsidRPr="000D1A22" w:rsidRDefault="00000000" w:rsidP="000D1A22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>ОТ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ДЪРЖАВНИЯ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БЮДЖЕТ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ЗА</w:t>
      </w:r>
      <w:r w:rsidRPr="000D1A22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ПРИСЪЩАТА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НА</w:t>
      </w:r>
      <w:r w:rsidRPr="000D1A22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НХА</w:t>
      </w:r>
    </w:p>
    <w:p w14:paraId="485A8054" w14:textId="3E99AB04" w:rsidR="006A79A9" w:rsidRPr="000D1A22" w:rsidRDefault="00000000" w:rsidP="000D1A22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>ХУДОЖЕСТВЕНОТВОРЧЕСКА</w:t>
      </w:r>
      <w:r w:rsidRPr="000D1A22">
        <w:rPr>
          <w:rFonts w:asciiTheme="minorHAnsi" w:hAnsiTheme="minorHAnsi" w:cstheme="minorHAnsi"/>
          <w:b/>
          <w:bCs/>
          <w:spacing w:val="-12"/>
          <w:sz w:val="24"/>
          <w:szCs w:val="24"/>
        </w:rPr>
        <w:t xml:space="preserve"> </w:t>
      </w:r>
      <w:r w:rsidR="000D1A22">
        <w:rPr>
          <w:rFonts w:asciiTheme="minorHAnsi" w:hAnsiTheme="minorHAnsi" w:cstheme="minorHAnsi"/>
          <w:b/>
          <w:bCs/>
          <w:spacing w:val="-12"/>
          <w:sz w:val="24"/>
          <w:szCs w:val="24"/>
        </w:rPr>
        <w:t xml:space="preserve">И НАУЧНА </w:t>
      </w:r>
      <w:r w:rsidRPr="000D1A22">
        <w:rPr>
          <w:rFonts w:asciiTheme="minorHAnsi" w:hAnsiTheme="minorHAnsi" w:cstheme="minorHAnsi"/>
          <w:b/>
          <w:bCs/>
          <w:spacing w:val="-2"/>
          <w:sz w:val="24"/>
          <w:szCs w:val="24"/>
        </w:rPr>
        <w:t>ДЕЙНОСТ</w:t>
      </w:r>
    </w:p>
    <w:p w14:paraId="52F9F766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5A94D893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61BE3B02" w14:textId="61CCB6B2" w:rsidR="009023BA" w:rsidRPr="00B05BBD" w:rsidRDefault="00DC3A5F" w:rsidP="000D1A22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I.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Програмата за научната или художественотворческата дейност в НХА обхваща</w:t>
      </w:r>
      <w:r w:rsidRPr="00B05BBD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приоритетни</w:t>
      </w:r>
      <w:r w:rsidRPr="00B05BBD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проекти</w:t>
      </w:r>
      <w:r w:rsidRPr="00B05BBD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за</w:t>
      </w:r>
      <w:r w:rsidRPr="00B05BBD">
        <w:rPr>
          <w:rFonts w:asciiTheme="minorHAnsi" w:hAnsiTheme="minorHAnsi" w:cstheme="minorHAnsi"/>
          <w:b/>
          <w:bCs/>
          <w:spacing w:val="-11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инициативи</w:t>
      </w:r>
      <w:r w:rsidRPr="00B05BBD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с</w:t>
      </w:r>
      <w:r w:rsidRPr="00B05BBD">
        <w:rPr>
          <w:rFonts w:asciiTheme="minorHAnsi" w:hAnsiTheme="minorHAnsi" w:cstheme="minorHAnsi"/>
          <w:b/>
          <w:bCs/>
          <w:spacing w:val="-12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общоакадемични</w:t>
      </w:r>
      <w:r w:rsidRPr="00B05BBD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стойности,</w:t>
      </w:r>
      <w:r w:rsidRPr="00B05BBD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насочени към развитие и изследване на изобразителното изкуство, както следва:</w:t>
      </w:r>
    </w:p>
    <w:p w14:paraId="4DDC7870" w14:textId="0AEE8BF8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преподавателски</w:t>
      </w:r>
      <w:r w:rsidRPr="000D1A22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студентски</w:t>
      </w:r>
      <w:r w:rsidRPr="000D1A2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изложби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1E053AAE" w14:textId="0BA211BD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научни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изследвания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49A8DE75" w14:textId="638F3EF9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научни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конференции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6E6AFFA6" w14:textId="096FC2F5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летни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академии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19DE78A5" w14:textId="1F96E515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съвместни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проекти</w:t>
      </w:r>
      <w:r w:rsidRPr="000D1A22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между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специалности</w:t>
      </w:r>
      <w:r w:rsidRPr="000D1A22">
        <w:rPr>
          <w:rFonts w:asciiTheme="minorHAnsi" w:hAnsiTheme="minorHAnsi" w:cstheme="minorHAnsi"/>
          <w:i/>
          <w:sz w:val="24"/>
          <w:szCs w:val="24"/>
        </w:rPr>
        <w:t>,</w:t>
      </w:r>
      <w:r w:rsidRPr="000D1A22">
        <w:rPr>
          <w:rFonts w:asciiTheme="minorHAnsi" w:hAnsiTheme="minorHAnsi" w:cstheme="minorHAnsi"/>
          <w:i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катедри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факултети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>НХА</w:t>
      </w:r>
      <w:r w:rsidRPr="000D1A22">
        <w:rPr>
          <w:rFonts w:asciiTheme="minorHAnsi" w:hAnsiTheme="minorHAnsi" w:cstheme="minorHAnsi"/>
          <w:i/>
          <w:spacing w:val="-4"/>
          <w:sz w:val="24"/>
          <w:szCs w:val="24"/>
        </w:rPr>
        <w:t>;</w:t>
      </w:r>
    </w:p>
    <w:p w14:paraId="06C716CE" w14:textId="7ADF1351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съвместни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проекти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други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висши</w:t>
      </w:r>
      <w:r w:rsidRPr="000D1A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училища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България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</w:t>
      </w:r>
      <w:r w:rsidRPr="000D1A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чужбина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1EC28D8B" w14:textId="06634BB4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работни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ателиета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9023BA" w:rsidRPr="000D1A22">
        <w:rPr>
          <w:rFonts w:asciiTheme="minorHAnsi" w:hAnsiTheme="minorHAnsi" w:cstheme="minorHAnsi"/>
          <w:i/>
          <w:sz w:val="24"/>
          <w:szCs w:val="24"/>
        </w:rPr>
        <w:t>(</w:t>
      </w:r>
      <w:r w:rsidRPr="000D1A22">
        <w:rPr>
          <w:rFonts w:asciiTheme="minorHAnsi" w:hAnsiTheme="minorHAnsi" w:cstheme="minorHAnsi"/>
          <w:i/>
          <w:sz w:val="24"/>
          <w:szCs w:val="24"/>
        </w:rPr>
        <w:t>workshops</w:t>
      </w:r>
      <w:r w:rsidR="009023BA" w:rsidRPr="000D1A22">
        <w:rPr>
          <w:rFonts w:asciiTheme="minorHAnsi" w:hAnsiTheme="minorHAnsi" w:cstheme="minorHAnsi"/>
          <w:i/>
          <w:sz w:val="24"/>
          <w:szCs w:val="24"/>
        </w:rPr>
        <w:t>)</w:t>
      </w:r>
      <w:r w:rsidRPr="000D1A22">
        <w:rPr>
          <w:rFonts w:asciiTheme="minorHAnsi" w:hAnsiTheme="minorHAnsi" w:cstheme="minorHAnsi"/>
          <w:i/>
          <w:sz w:val="24"/>
          <w:szCs w:val="24"/>
        </w:rPr>
        <w:t>,</w:t>
      </w:r>
      <w:r w:rsidRPr="000D1A22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възможност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покани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 xml:space="preserve">преподаватели от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чуждестранни висши училища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</w:p>
    <w:p w14:paraId="28BCC385" w14:textId="2A5BEEF1" w:rsidR="006A79A9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издателска дейност свързана с художественотворческата и научна дейност на академичния състав – монографии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D1A22">
        <w:rPr>
          <w:rFonts w:asciiTheme="minorHAnsi" w:hAnsiTheme="minorHAnsi" w:cstheme="minorHAnsi"/>
          <w:sz w:val="24"/>
          <w:szCs w:val="24"/>
        </w:rPr>
        <w:t>сборници от научни конференции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D1A22">
        <w:rPr>
          <w:rFonts w:asciiTheme="minorHAnsi" w:hAnsiTheme="minorHAnsi" w:cstheme="minorHAnsi"/>
          <w:sz w:val="24"/>
          <w:szCs w:val="24"/>
        </w:rPr>
        <w:t>академичен годишник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D1A22">
        <w:rPr>
          <w:rFonts w:asciiTheme="minorHAnsi" w:hAnsiTheme="minorHAnsi" w:cstheme="minorHAnsi"/>
          <w:sz w:val="24"/>
          <w:szCs w:val="24"/>
        </w:rPr>
        <w:t>информационни материали и др.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</w:p>
    <w:p w14:paraId="6ED21AEC" w14:textId="23EA5005" w:rsidR="009023BA" w:rsidRPr="000D1A22" w:rsidRDefault="000D1A22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проекти</w:t>
      </w:r>
      <w:r w:rsidRPr="000D1A22">
        <w:rPr>
          <w:rFonts w:asciiTheme="minorHAnsi" w:hAnsiTheme="minorHAnsi" w:cstheme="minorHAnsi"/>
          <w:i/>
          <w:sz w:val="24"/>
          <w:szCs w:val="24"/>
        </w:rPr>
        <w:t>,</w:t>
      </w:r>
      <w:r w:rsidRPr="000D1A2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свързани с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академичните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звена –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библиотека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музей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  <w:r w:rsidRPr="000D1A2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</w:p>
    <w:p w14:paraId="6CA59DBB" w14:textId="19D02B2C" w:rsidR="006A79A9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проекти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 проучване на качеството на обучение</w:t>
      </w:r>
      <w:r w:rsidRPr="000D1A22">
        <w:rPr>
          <w:rFonts w:asciiTheme="minorHAnsi" w:hAnsiTheme="minorHAnsi" w:cstheme="minorHAnsi"/>
          <w:i/>
          <w:sz w:val="24"/>
          <w:szCs w:val="24"/>
        </w:rPr>
        <w:t>.</w:t>
      </w:r>
    </w:p>
    <w:p w14:paraId="571A668C" w14:textId="77777777" w:rsidR="00B05BBD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</w:p>
    <w:p w14:paraId="28A0F5A9" w14:textId="34DDDF92" w:rsidR="006A79A9" w:rsidRPr="00B05BBD" w:rsidRDefault="00DC3A5F" w:rsidP="000D1A22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II.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Материално</w:t>
      </w:r>
      <w:r w:rsidRPr="00B05BBD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осигуряване</w:t>
      </w:r>
      <w:r w:rsidRPr="00B05BBD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B05BBD">
        <w:rPr>
          <w:rFonts w:asciiTheme="minorHAnsi" w:hAnsiTheme="minorHAnsi" w:cstheme="minorHAnsi"/>
          <w:b/>
          <w:bCs/>
          <w:sz w:val="24"/>
          <w:szCs w:val="24"/>
        </w:rPr>
        <w:t>на</w:t>
      </w:r>
      <w:r w:rsidRPr="00B05BBD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проектите:</w:t>
      </w:r>
    </w:p>
    <w:p w14:paraId="41FD2F6F" w14:textId="2ADCEEEA" w:rsidR="006A79A9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подобряване</w:t>
      </w:r>
      <w:r w:rsidRPr="000D1A22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 материалната</w:t>
      </w:r>
      <w:r w:rsidRPr="000D1A22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база</w:t>
      </w:r>
      <w:r w:rsidRPr="000D1A22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 НХА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D1A22">
        <w:rPr>
          <w:rFonts w:asciiTheme="minorHAnsi" w:hAnsiTheme="minorHAnsi" w:cstheme="minorHAnsi"/>
          <w:sz w:val="24"/>
          <w:szCs w:val="24"/>
        </w:rPr>
        <w:t>свързана</w:t>
      </w:r>
      <w:r w:rsidRPr="000D1A22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реализацията</w:t>
      </w:r>
      <w:r w:rsidRPr="000D1A22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 xml:space="preserve">на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проектите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29118367" w14:textId="78C6499E" w:rsidR="006A79A9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за създаване на база данни (съвременни електронни носители)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 учебна и художественотворческа цел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</w:p>
    <w:p w14:paraId="1FEAC43C" w14:textId="6A031E98" w:rsidR="006A79A9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провеждане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социологически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проучвания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осигуряване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качеството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 обучението в НХА и публикуване на резултатите от тях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</w:p>
    <w:p w14:paraId="20301BC1" w14:textId="429DB00B" w:rsidR="009023BA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публикуване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резултатите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от реализиране на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проектите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; </w:t>
      </w:r>
    </w:p>
    <w:p w14:paraId="0C770605" w14:textId="36777F92" w:rsidR="006A79A9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хонорарни възнаграждения на участниците в проектите</w:t>
      </w:r>
      <w:r w:rsidR="009023BA" w:rsidRPr="000D1A22">
        <w:rPr>
          <w:rFonts w:asciiTheme="minorHAnsi" w:hAnsiTheme="minorHAnsi" w:cstheme="minorHAnsi"/>
          <w:sz w:val="24"/>
          <w:szCs w:val="24"/>
        </w:rPr>
        <w:t xml:space="preserve"> (да се прочете внимателно </w:t>
      </w:r>
      <w:r w:rsidR="005D5DD2" w:rsidRPr="000D1A22">
        <w:rPr>
          <w:rFonts w:asciiTheme="minorHAnsi" w:hAnsiTheme="minorHAnsi" w:cstheme="minorHAnsi"/>
          <w:sz w:val="24"/>
          <w:szCs w:val="24"/>
        </w:rPr>
        <w:t>НАРЕДБАТА</w:t>
      </w:r>
      <w:r w:rsidR="009023BA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="005D5DD2" w:rsidRPr="000D1A22">
        <w:rPr>
          <w:rFonts w:asciiTheme="minorHAnsi" w:hAnsiTheme="minorHAnsi" w:cstheme="minorHAnsi"/>
          <w:sz w:val="24"/>
          <w:szCs w:val="24"/>
        </w:rPr>
        <w:t>за</w:t>
      </w:r>
      <w:r w:rsidR="009023BA" w:rsidRPr="000D1A22">
        <w:rPr>
          <w:rFonts w:asciiTheme="minorHAnsi" w:hAnsiTheme="minorHAnsi" w:cstheme="minorHAnsi"/>
          <w:sz w:val="24"/>
          <w:szCs w:val="24"/>
        </w:rPr>
        <w:t xml:space="preserve"> съотношени</w:t>
      </w:r>
      <w:r w:rsidR="005D5DD2" w:rsidRPr="000D1A22">
        <w:rPr>
          <w:rFonts w:asciiTheme="minorHAnsi" w:hAnsiTheme="minorHAnsi" w:cstheme="minorHAnsi"/>
          <w:sz w:val="24"/>
          <w:szCs w:val="24"/>
        </w:rPr>
        <w:t>е</w:t>
      </w:r>
      <w:r w:rsidR="009023BA" w:rsidRPr="000D1A22">
        <w:rPr>
          <w:rFonts w:asciiTheme="minorHAnsi" w:hAnsiTheme="minorHAnsi" w:cstheme="minorHAnsi"/>
          <w:sz w:val="24"/>
          <w:szCs w:val="24"/>
        </w:rPr>
        <w:t>т</w:t>
      </w:r>
      <w:r w:rsidR="005D5DD2" w:rsidRPr="000D1A22">
        <w:rPr>
          <w:rFonts w:asciiTheme="minorHAnsi" w:hAnsiTheme="minorHAnsi" w:cstheme="minorHAnsi"/>
          <w:sz w:val="24"/>
          <w:szCs w:val="24"/>
        </w:rPr>
        <w:t>о</w:t>
      </w:r>
      <w:r w:rsidR="009023BA" w:rsidRPr="000D1A22">
        <w:rPr>
          <w:rFonts w:asciiTheme="minorHAnsi" w:hAnsiTheme="minorHAnsi" w:cstheme="minorHAnsi"/>
          <w:sz w:val="24"/>
          <w:szCs w:val="24"/>
        </w:rPr>
        <w:t xml:space="preserve"> на хонорарите</w:t>
      </w:r>
      <w:r w:rsidR="005D5DD2" w:rsidRPr="000D1A22">
        <w:rPr>
          <w:rFonts w:asciiTheme="minorHAnsi" w:hAnsiTheme="minorHAnsi" w:cstheme="minorHAnsi"/>
          <w:sz w:val="24"/>
          <w:szCs w:val="24"/>
        </w:rPr>
        <w:t>, както и по всички други въпроси</w:t>
      </w:r>
      <w:r w:rsidR="009023BA" w:rsidRPr="000D1A22">
        <w:rPr>
          <w:rFonts w:asciiTheme="minorHAnsi" w:hAnsiTheme="minorHAnsi" w:cstheme="minorHAnsi"/>
          <w:sz w:val="24"/>
          <w:szCs w:val="24"/>
        </w:rPr>
        <w:t>)</w:t>
      </w:r>
      <w:r w:rsidRPr="000D1A22">
        <w:rPr>
          <w:rFonts w:asciiTheme="minorHAnsi" w:hAnsiTheme="minorHAnsi" w:cstheme="minorHAnsi"/>
          <w:i/>
          <w:sz w:val="24"/>
          <w:szCs w:val="24"/>
        </w:rPr>
        <w:t>.</w:t>
      </w:r>
    </w:p>
    <w:p w14:paraId="218E7495" w14:textId="77777777" w:rsidR="00B05BBD" w:rsidRPr="000D1A22" w:rsidRDefault="00B05BBD" w:rsidP="000D1A22">
      <w:pPr>
        <w:rPr>
          <w:rFonts w:asciiTheme="minorHAnsi" w:hAnsiTheme="minorHAnsi" w:cstheme="minorHAnsi"/>
          <w:i/>
          <w:sz w:val="24"/>
          <w:szCs w:val="24"/>
        </w:rPr>
      </w:pPr>
    </w:p>
    <w:p w14:paraId="4D2EA796" w14:textId="13387035" w:rsidR="006A79A9" w:rsidRDefault="00DC3A5F" w:rsidP="000D1A22">
      <w:pPr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 w:rsidRPr="00DC3A5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III.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Критериите за оценяване на проектите в областта на научната или художественотворческата дейност да отговарят на определените приоритети в НХА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.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Проектите трябва да имат ясна мотивировка по отношение на учебната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,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творческата и научната дейност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.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Те трябва</w:t>
      </w:r>
      <w:r w:rsidR="00F401A9" w:rsidRPr="00DC3A5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да допринасят за повишаване на качеството на преподаване и самоподготовката на студентите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,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докторантите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,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и специализантите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,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както и да стимулират творческия им подход и</w:t>
      </w:r>
      <w:r w:rsidRPr="00DC3A5F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енергия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>.</w:t>
      </w:r>
      <w:r w:rsidRPr="00DC3A5F">
        <w:rPr>
          <w:rFonts w:asciiTheme="minorHAnsi" w:hAnsiTheme="minorHAnsi" w:cstheme="minorHAnsi"/>
          <w:b/>
          <w:bCs/>
          <w:i/>
          <w:spacing w:val="-1"/>
          <w:sz w:val="24"/>
          <w:szCs w:val="24"/>
        </w:rPr>
        <w:t xml:space="preserve">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Важен</w:t>
      </w:r>
      <w:r w:rsidRPr="00DC3A5F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DC3A5F">
        <w:rPr>
          <w:rFonts w:asciiTheme="minorHAnsi" w:hAnsiTheme="minorHAnsi" w:cstheme="minorHAnsi"/>
          <w:b/>
          <w:bCs/>
          <w:sz w:val="24"/>
          <w:szCs w:val="24"/>
        </w:rPr>
        <w:t>критерий за оценяване е възможността за развитие в перспектива на конкретния проект и създаване на дългосрочна творческа и изследователска дейност в НХА</w:t>
      </w:r>
      <w:r w:rsidRPr="00DC3A5F">
        <w:rPr>
          <w:rFonts w:asciiTheme="minorHAnsi" w:hAnsiTheme="minorHAnsi" w:cstheme="minorHAnsi"/>
          <w:b/>
          <w:bCs/>
          <w:i/>
          <w:sz w:val="24"/>
          <w:szCs w:val="24"/>
        </w:rPr>
        <w:t>.</w:t>
      </w:r>
    </w:p>
    <w:p w14:paraId="57F14E36" w14:textId="77777777" w:rsidR="00DC3A5F" w:rsidRPr="00DC3A5F" w:rsidRDefault="00DC3A5F" w:rsidP="000D1A22">
      <w:pPr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</w:p>
    <w:p w14:paraId="11E0010F" w14:textId="77777777" w:rsidR="006A79A9" w:rsidRPr="000D1A22" w:rsidRDefault="00000000" w:rsidP="000D1A22">
      <w:pPr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>А.</w:t>
      </w:r>
      <w:r w:rsidRPr="000D1A22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Основни</w:t>
      </w:r>
      <w:r w:rsidRPr="000D1A22">
        <w:rPr>
          <w:rFonts w:asciiTheme="minorHAnsi" w:hAnsiTheme="minorHAnsi" w:cstheme="minorHAnsi"/>
          <w:b/>
          <w:bCs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показатели</w:t>
      </w:r>
      <w:r w:rsidRPr="000D1A22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за</w:t>
      </w:r>
      <w:r w:rsidRPr="000D1A2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класиране</w:t>
      </w:r>
      <w:r w:rsidRPr="000D1A22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на</w:t>
      </w:r>
      <w:r w:rsidRPr="000D1A22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b/>
          <w:bCs/>
          <w:spacing w:val="-2"/>
          <w:sz w:val="24"/>
          <w:szCs w:val="24"/>
        </w:rPr>
        <w:t>проектите:</w:t>
      </w:r>
    </w:p>
    <w:p w14:paraId="59954E93" w14:textId="1C860E65" w:rsidR="006A79A9" w:rsidRPr="000D1A22" w:rsidRDefault="00000000" w:rsidP="000D1A22">
      <w:pPr>
        <w:rPr>
          <w:rFonts w:asciiTheme="minorHAnsi" w:hAnsiTheme="minorHAnsi" w:cstheme="minorHAnsi"/>
          <w:i/>
          <w:sz w:val="24"/>
          <w:szCs w:val="24"/>
        </w:rPr>
      </w:pPr>
      <w:r w:rsidRPr="000D1A22">
        <w:rPr>
          <w:rFonts w:asciiTheme="minorHAnsi" w:hAnsiTheme="minorHAnsi" w:cstheme="minorHAnsi"/>
          <w:sz w:val="24"/>
          <w:szCs w:val="24"/>
        </w:rPr>
        <w:t>Степен</w:t>
      </w:r>
      <w:r w:rsidR="00F401A9"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="00F401A9" w:rsidRPr="000D1A22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полезност</w:t>
      </w:r>
      <w:r w:rsidR="00F401A9"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="00F401A9"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студентите</w:t>
      </w:r>
      <w:r w:rsidRPr="000D1A22">
        <w:rPr>
          <w:rFonts w:asciiTheme="minorHAnsi" w:hAnsiTheme="minorHAnsi" w:cstheme="minorHAnsi"/>
          <w:i/>
          <w:sz w:val="24"/>
          <w:szCs w:val="24"/>
        </w:rPr>
        <w:t>,</w:t>
      </w:r>
      <w:r w:rsidR="00F401A9" w:rsidRPr="000D1A22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докторантите</w:t>
      </w:r>
      <w:r w:rsidR="00F401A9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и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специализантите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4FF44B19" w14:textId="77777777" w:rsidR="006A79A9" w:rsidRPr="000D1A22" w:rsidRDefault="00000000" w:rsidP="000D1A22">
      <w:pPr>
        <w:rPr>
          <w:rFonts w:asciiTheme="minorHAnsi" w:hAnsiTheme="minorHAnsi" w:cstheme="minorHAnsi"/>
          <w:i/>
          <w:sz w:val="24"/>
          <w:szCs w:val="24"/>
        </w:rPr>
      </w:pPr>
      <w:r w:rsidRPr="000D1A22">
        <w:rPr>
          <w:rFonts w:asciiTheme="minorHAnsi" w:hAnsiTheme="minorHAnsi" w:cstheme="minorHAnsi"/>
          <w:sz w:val="24"/>
          <w:szCs w:val="24"/>
        </w:rPr>
        <w:t>Възможност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творческо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израстване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преподавателския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състав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69F1D4EC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  <w:sectPr w:rsidR="006A79A9" w:rsidRPr="000D1A22">
          <w:type w:val="continuous"/>
          <w:pgSz w:w="11910" w:h="16840"/>
          <w:pgMar w:top="1320" w:right="1280" w:bottom="280" w:left="1460" w:header="720" w:footer="720" w:gutter="0"/>
          <w:cols w:space="720"/>
        </w:sectPr>
      </w:pPr>
    </w:p>
    <w:p w14:paraId="7D824F93" w14:textId="5CD17B04" w:rsidR="006A79A9" w:rsidRPr="000D1A22" w:rsidRDefault="00000000" w:rsidP="000D1A22">
      <w:pPr>
        <w:rPr>
          <w:rFonts w:asciiTheme="minorHAnsi" w:hAnsiTheme="minorHAnsi" w:cstheme="minorHAnsi"/>
          <w:i/>
          <w:sz w:val="24"/>
          <w:szCs w:val="24"/>
        </w:rPr>
      </w:pPr>
      <w:r w:rsidRPr="000D1A22">
        <w:rPr>
          <w:rFonts w:asciiTheme="minorHAnsi" w:hAnsiTheme="minorHAnsi" w:cstheme="minorHAnsi"/>
          <w:spacing w:val="-2"/>
          <w:sz w:val="24"/>
          <w:szCs w:val="24"/>
        </w:rPr>
        <w:lastRenderedPageBreak/>
        <w:t>Утвърждаване</w:t>
      </w:r>
      <w:r w:rsidR="00F401A9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6"/>
          <w:sz w:val="24"/>
          <w:szCs w:val="24"/>
        </w:rPr>
        <w:t>на</w:t>
      </w:r>
      <w:r w:rsidR="00DC3A5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академичното</w:t>
      </w:r>
      <w:r w:rsidR="00DC3A5F">
        <w:rPr>
          <w:rFonts w:asciiTheme="minorHAnsi" w:hAnsiTheme="minorHAnsi" w:cstheme="minorHAnsi"/>
          <w:spacing w:val="80"/>
          <w:sz w:val="24"/>
          <w:szCs w:val="24"/>
          <w:lang w:val="en-US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значение</w:t>
      </w:r>
      <w:r w:rsidR="00DC3A5F">
        <w:rPr>
          <w:rFonts w:asciiTheme="minorHAnsi" w:hAnsiTheme="minorHAnsi" w:cstheme="minorHAnsi"/>
          <w:spacing w:val="80"/>
          <w:sz w:val="24"/>
          <w:szCs w:val="24"/>
          <w:lang w:val="en-US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влияние</w:t>
      </w:r>
      <w:r w:rsidR="00DC3A5F">
        <w:rPr>
          <w:rFonts w:asciiTheme="minorHAnsi" w:hAnsiTheme="minorHAnsi" w:cstheme="minorHAnsi"/>
          <w:spacing w:val="80"/>
          <w:sz w:val="24"/>
          <w:szCs w:val="24"/>
          <w:lang w:val="en-US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НХА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върху художествения и социален живот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</w:p>
    <w:p w14:paraId="3C3B5E93" w14:textId="77777777" w:rsidR="00DC3A5F" w:rsidRDefault="00000000" w:rsidP="000D1A22">
      <w:pPr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0D1A22">
        <w:rPr>
          <w:rFonts w:asciiTheme="minorHAnsi" w:hAnsiTheme="minorHAnsi" w:cstheme="minorHAnsi"/>
          <w:sz w:val="24"/>
          <w:szCs w:val="24"/>
        </w:rPr>
        <w:t>Утвърждаване</w:t>
      </w:r>
      <w:r w:rsidRPr="000D1A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мястото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НХА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национален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международен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контекст</w:t>
      </w:r>
      <w:r w:rsidRPr="000D1A22">
        <w:rPr>
          <w:rFonts w:asciiTheme="minorHAnsi" w:hAnsiTheme="minorHAnsi" w:cstheme="minorHAnsi"/>
          <w:i/>
          <w:sz w:val="24"/>
          <w:szCs w:val="24"/>
        </w:rPr>
        <w:t xml:space="preserve">. </w:t>
      </w:r>
    </w:p>
    <w:p w14:paraId="61B54F07" w14:textId="77777777" w:rsidR="00DC3A5F" w:rsidRDefault="00DC3A5F" w:rsidP="000D1A22">
      <w:pPr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0B33C58C" w14:textId="4CA7F02A" w:rsidR="006A79A9" w:rsidRPr="000D1A22" w:rsidRDefault="00000000" w:rsidP="000D1A22">
      <w:pPr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0D1A22">
        <w:rPr>
          <w:rFonts w:asciiTheme="minorHAnsi" w:hAnsiTheme="minorHAnsi" w:cstheme="minorHAnsi"/>
          <w:b/>
          <w:bCs/>
          <w:sz w:val="24"/>
          <w:szCs w:val="24"/>
        </w:rPr>
        <w:t>Б</w:t>
      </w:r>
      <w:r w:rsidRPr="000D1A22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. </w:t>
      </w:r>
      <w:r w:rsidRPr="000D1A22">
        <w:rPr>
          <w:rFonts w:asciiTheme="minorHAnsi" w:hAnsiTheme="minorHAnsi" w:cstheme="minorHAnsi"/>
          <w:b/>
          <w:bCs/>
          <w:sz w:val="24"/>
          <w:szCs w:val="24"/>
        </w:rPr>
        <w:t>Съдържание на проекта:</w:t>
      </w:r>
    </w:p>
    <w:p w14:paraId="5C2E4B2C" w14:textId="0367515D" w:rsidR="006A79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Наимнование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проекта;</w:t>
      </w:r>
    </w:p>
    <w:p w14:paraId="7706C37A" w14:textId="445CEDBA" w:rsidR="006A79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Ръководител</w:t>
      </w:r>
      <w:r w:rsidR="00F401A9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на проекта;</w:t>
      </w:r>
    </w:p>
    <w:p w14:paraId="5986201F" w14:textId="3C18DB2D" w:rsidR="006A79A9" w:rsidRPr="000D1A22" w:rsidRDefault="00DC3A5F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Вид</w:t>
      </w:r>
      <w:r w:rsidR="00F401A9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(индивидуален,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катедрен,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общоакадемичен)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098B2865" w14:textId="236D139D" w:rsidR="006A79A9" w:rsidRDefault="00DC3A5F" w:rsidP="000D1A22">
      <w:pPr>
        <w:rPr>
          <w:rFonts w:asciiTheme="minorHAnsi" w:hAnsiTheme="minorHAnsi" w:cstheme="minorHAnsi"/>
          <w:i/>
          <w:spacing w:val="-2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Времетраене</w:t>
      </w:r>
      <w:r w:rsidR="00F401A9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(едногодишен,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двугодишен</w:t>
      </w:r>
      <w:r w:rsidR="00291954">
        <w:rPr>
          <w:rFonts w:asciiTheme="minorHAnsi" w:hAnsiTheme="minorHAnsi" w:cstheme="minorHAnsi"/>
          <w:spacing w:val="-2"/>
          <w:sz w:val="24"/>
          <w:szCs w:val="24"/>
        </w:rPr>
        <w:t>, тригодишен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)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613D311B" w14:textId="7B811D7C" w:rsidR="00D13AE5" w:rsidRPr="00D13AE5" w:rsidRDefault="00D13AE5" w:rsidP="000D1A22">
      <w:pPr>
        <w:rPr>
          <w:rFonts w:asciiTheme="minorHAnsi" w:hAnsiTheme="minorHAnsi" w:cstheme="minorHAnsi"/>
          <w:iCs/>
          <w:sz w:val="24"/>
          <w:szCs w:val="24"/>
        </w:rPr>
      </w:pPr>
      <w:r w:rsidRPr="00D13AE5">
        <w:rPr>
          <w:rFonts w:asciiTheme="minorHAnsi" w:hAnsiTheme="minorHAnsi" w:cstheme="minorHAnsi"/>
          <w:iCs/>
          <w:spacing w:val="-2"/>
          <w:sz w:val="24"/>
          <w:szCs w:val="24"/>
        </w:rPr>
        <w:t>– Срокове на проекта и отделните дейности;</w:t>
      </w:r>
    </w:p>
    <w:p w14:paraId="178655EA" w14:textId="2A6D5655" w:rsidR="00F401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Цел,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мотивация</w:t>
      </w:r>
      <w:r w:rsidR="00CE0B22">
        <w:rPr>
          <w:rFonts w:asciiTheme="minorHAnsi" w:hAnsiTheme="minorHAnsi" w:cstheme="minorHAnsi"/>
          <w:sz w:val="24"/>
          <w:szCs w:val="24"/>
        </w:rPr>
        <w:t>, очаквани резултати</w:t>
      </w:r>
      <w:r w:rsidRPr="000D1A22">
        <w:rPr>
          <w:rFonts w:asciiTheme="minorHAnsi" w:hAnsiTheme="minorHAnsi" w:cstheme="minorHAnsi"/>
          <w:i/>
          <w:sz w:val="24"/>
          <w:szCs w:val="24"/>
        </w:rPr>
        <w:t>;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</w:p>
    <w:p w14:paraId="3A996A15" w14:textId="41770760" w:rsidR="006A79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Описание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проекта:</w:t>
      </w:r>
    </w:p>
    <w:p w14:paraId="2A8774BB" w14:textId="5C203481" w:rsidR="006A79A9" w:rsidRPr="000D1A22" w:rsidRDefault="00000000" w:rsidP="000D1A22">
      <w:pPr>
        <w:rPr>
          <w:rFonts w:asciiTheme="minorHAnsi" w:hAnsiTheme="minorHAnsi" w:cstheme="minorHAnsi"/>
          <w:sz w:val="24"/>
          <w:szCs w:val="24"/>
        </w:rPr>
      </w:pPr>
      <w:r w:rsidRPr="000D1A22">
        <w:rPr>
          <w:rFonts w:asciiTheme="minorHAnsi" w:hAnsiTheme="minorHAnsi" w:cstheme="minorHAnsi"/>
          <w:i/>
          <w:spacing w:val="-4"/>
          <w:sz w:val="24"/>
          <w:szCs w:val="24"/>
        </w:rPr>
        <w:t>6.1.</w:t>
      </w:r>
      <w:r w:rsidR="00F401A9" w:rsidRPr="000D1A2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Съдържание;</w:t>
      </w:r>
    </w:p>
    <w:p w14:paraId="4F2E598C" w14:textId="77777777" w:rsidR="00F401A9" w:rsidRPr="000D1A22" w:rsidRDefault="00000000" w:rsidP="000D1A22">
      <w:pPr>
        <w:rPr>
          <w:rFonts w:asciiTheme="minorHAnsi" w:hAnsiTheme="minorHAnsi" w:cstheme="minorHAnsi"/>
          <w:iCs/>
          <w:sz w:val="24"/>
          <w:szCs w:val="24"/>
        </w:rPr>
      </w:pPr>
      <w:r w:rsidRPr="000D1A22">
        <w:rPr>
          <w:rFonts w:asciiTheme="minorHAnsi" w:hAnsiTheme="minorHAnsi" w:cstheme="minorHAnsi"/>
          <w:iCs/>
          <w:spacing w:val="-4"/>
          <w:sz w:val="24"/>
          <w:szCs w:val="24"/>
        </w:rPr>
        <w:t>6.2.</w:t>
      </w:r>
      <w:r w:rsidR="00F401A9" w:rsidRPr="000D1A22">
        <w:rPr>
          <w:rFonts w:asciiTheme="minorHAnsi" w:hAnsiTheme="minorHAnsi" w:cstheme="minorHAnsi"/>
          <w:iCs/>
          <w:spacing w:val="-4"/>
          <w:sz w:val="24"/>
          <w:szCs w:val="24"/>
        </w:rPr>
        <w:t xml:space="preserve"> Екип на проекта;</w:t>
      </w:r>
    </w:p>
    <w:p w14:paraId="2726E51A" w14:textId="44EE961D" w:rsidR="00F401A9" w:rsidRPr="000D1A22" w:rsidRDefault="00F401A9" w:rsidP="000D1A22">
      <w:pPr>
        <w:rPr>
          <w:rFonts w:asciiTheme="minorHAnsi" w:hAnsiTheme="minorHAnsi" w:cstheme="minorHAnsi"/>
          <w:iCs/>
          <w:sz w:val="24"/>
          <w:szCs w:val="24"/>
        </w:rPr>
      </w:pPr>
      <w:r w:rsidRPr="000D1A22">
        <w:rPr>
          <w:rFonts w:asciiTheme="minorHAnsi" w:hAnsiTheme="minorHAnsi" w:cstheme="minorHAnsi"/>
          <w:iCs/>
          <w:sz w:val="24"/>
          <w:szCs w:val="24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От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НХА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–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студенти,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докторанти,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млади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учени,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 xml:space="preserve">хабилитирани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преподаватели</w:t>
      </w:r>
    </w:p>
    <w:p w14:paraId="2D33407A" w14:textId="0E62C399" w:rsidR="006A79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От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външни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научни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ораганизации</w:t>
      </w:r>
    </w:p>
    <w:p w14:paraId="223D4517" w14:textId="7DF67043" w:rsidR="006A79A9" w:rsidRPr="000D1A22" w:rsidRDefault="00DC3A5F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От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чужбина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239042BF" w14:textId="723DB691" w:rsidR="006A79A9" w:rsidRPr="000D1A22" w:rsidRDefault="00DC3A5F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Други</w:t>
      </w:r>
    </w:p>
    <w:p w14:paraId="705D667C" w14:textId="737223C7" w:rsidR="006A79A9" w:rsidRPr="000D1A22" w:rsidRDefault="00806E4A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6.3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Партньори</w:t>
      </w:r>
      <w:r w:rsidRPr="000D1A22">
        <w:rPr>
          <w:rFonts w:asciiTheme="minorHAnsi" w:hAnsiTheme="minorHAnsi" w:cstheme="minorHAnsi"/>
          <w:i/>
          <w:spacing w:val="-2"/>
          <w:sz w:val="24"/>
          <w:szCs w:val="24"/>
        </w:rPr>
        <w:t>;</w:t>
      </w:r>
    </w:p>
    <w:p w14:paraId="4A319FBA" w14:textId="17A37DE1" w:rsidR="006A79A9" w:rsidRPr="000D1A22" w:rsidRDefault="00806E4A" w:rsidP="000D1A2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6.4 </w:t>
      </w:r>
      <w:r w:rsidRPr="000D1A22">
        <w:rPr>
          <w:rFonts w:asciiTheme="minorHAnsi" w:hAnsiTheme="minorHAnsi" w:cstheme="minorHAnsi"/>
          <w:sz w:val="24"/>
          <w:szCs w:val="24"/>
        </w:rPr>
        <w:t>Финансова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част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(подробна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план</w:t>
      </w:r>
      <w:r w:rsidRPr="000D1A22">
        <w:rPr>
          <w:rFonts w:asciiTheme="minorHAnsi" w:hAnsiTheme="minorHAnsi" w:cstheme="minorHAnsi"/>
          <w:i/>
          <w:sz w:val="24"/>
          <w:szCs w:val="24"/>
        </w:rPr>
        <w:t>-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сметка):</w:t>
      </w:r>
    </w:p>
    <w:p w14:paraId="1E1D77A5" w14:textId="73FE286F" w:rsidR="00FA7554" w:rsidRPr="000D1A22" w:rsidRDefault="00FA7554" w:rsidP="000D1A22">
      <w:pPr>
        <w:rPr>
          <w:rFonts w:asciiTheme="minorHAnsi" w:hAnsiTheme="minorHAnsi" w:cstheme="minorHAnsi"/>
          <w:spacing w:val="27"/>
          <w:sz w:val="24"/>
          <w:szCs w:val="24"/>
        </w:rPr>
      </w:pPr>
      <w:r w:rsidRPr="000D1A22">
        <w:rPr>
          <w:rFonts w:asciiTheme="minorHAnsi" w:hAnsiTheme="minorHAnsi" w:cstheme="minorHAnsi"/>
          <w:sz w:val="24"/>
          <w:szCs w:val="24"/>
        </w:rPr>
        <w:t>– организиране на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изложби,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конференции,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творчески работилници,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конкурси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(транспорт, каталог, награден фонд, материали, командировъчни (не се препоръчват, освен при обоснована необходимост) – брой дневни, квартирни,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пътни)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–</w:t>
      </w:r>
      <w:r w:rsidRPr="000D1A22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всички</w:t>
      </w:r>
      <w:r w:rsidRPr="000D1A22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дейности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се</w:t>
      </w:r>
      <w:r w:rsidRPr="000D1A22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посочват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сумите;</w:t>
      </w:r>
      <w:r w:rsidRPr="000D1A22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</w:p>
    <w:p w14:paraId="6CC985FF" w14:textId="0A590253" w:rsidR="006A79A9" w:rsidRPr="000D1A22" w:rsidRDefault="00806E4A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печтни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издания (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автор; съставител; </w:t>
      </w:r>
      <w:r w:rsidRPr="000D1A22">
        <w:rPr>
          <w:rFonts w:asciiTheme="minorHAnsi" w:hAnsiTheme="minorHAnsi" w:cstheme="minorHAnsi"/>
          <w:sz w:val="24"/>
          <w:szCs w:val="24"/>
        </w:rPr>
        <w:t>предпечат;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коректор;</w:t>
      </w:r>
      <w:r w:rsidRPr="000D1A22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редактор;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превод;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език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който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ще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излезе</w:t>
      </w:r>
      <w:r w:rsidRPr="000D1A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 xml:space="preserve">изданието от печат; 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формат, хартия, </w:t>
      </w:r>
      <w:r w:rsidR="00B10A14" w:rsidRPr="000D1A22">
        <w:rPr>
          <w:rFonts w:asciiTheme="minorHAnsi" w:hAnsiTheme="minorHAnsi" w:cstheme="minorHAnsi"/>
          <w:sz w:val="24"/>
          <w:szCs w:val="24"/>
        </w:rPr>
        <w:t xml:space="preserve">брой страници, </w:t>
      </w:r>
      <w:r w:rsidR="0088156B">
        <w:rPr>
          <w:rFonts w:asciiTheme="minorHAnsi" w:hAnsiTheme="minorHAnsi" w:cstheme="minorHAnsi"/>
          <w:sz w:val="24"/>
          <w:szCs w:val="24"/>
        </w:rPr>
        <w:t xml:space="preserve">вид 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корици, </w:t>
      </w:r>
      <w:r w:rsidR="00B10A14" w:rsidRPr="000D1A22">
        <w:rPr>
          <w:rFonts w:asciiTheme="minorHAnsi" w:hAnsiTheme="minorHAnsi" w:cstheme="minorHAnsi"/>
          <w:sz w:val="24"/>
          <w:szCs w:val="24"/>
        </w:rPr>
        <w:t xml:space="preserve">подвързване, 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цветност, </w:t>
      </w:r>
      <w:r w:rsidRPr="000D1A22">
        <w:rPr>
          <w:rFonts w:asciiTheme="minorHAnsi" w:hAnsiTheme="minorHAnsi" w:cstheme="minorHAnsi"/>
          <w:sz w:val="24"/>
          <w:szCs w:val="24"/>
        </w:rPr>
        <w:t>тираж</w:t>
      </w:r>
      <w:r w:rsidR="00FA7554" w:rsidRPr="000D1A22">
        <w:rPr>
          <w:rFonts w:asciiTheme="minorHAnsi" w:hAnsiTheme="minorHAnsi" w:cstheme="minorHAnsi"/>
          <w:sz w:val="24"/>
          <w:szCs w:val="24"/>
        </w:rPr>
        <w:t xml:space="preserve">, </w:t>
      </w:r>
      <w:r w:rsidRPr="000D1A22">
        <w:rPr>
          <w:rFonts w:asciiTheme="minorHAnsi" w:hAnsiTheme="minorHAnsi" w:cstheme="minorHAnsi"/>
          <w:sz w:val="24"/>
          <w:szCs w:val="24"/>
        </w:rPr>
        <w:t xml:space="preserve">и </w:t>
      </w:r>
      <w:r w:rsidR="00FA7554" w:rsidRPr="000D1A22">
        <w:rPr>
          <w:rFonts w:asciiTheme="minorHAnsi" w:hAnsiTheme="minorHAnsi" w:cstheme="minorHAnsi"/>
          <w:sz w:val="24"/>
          <w:szCs w:val="24"/>
        </w:rPr>
        <w:t>д</w:t>
      </w:r>
      <w:r w:rsidRPr="000D1A22">
        <w:rPr>
          <w:rFonts w:asciiTheme="minorHAnsi" w:hAnsiTheme="minorHAnsi" w:cstheme="minorHAnsi"/>
          <w:sz w:val="24"/>
          <w:szCs w:val="24"/>
        </w:rPr>
        <w:t>р. );</w:t>
      </w:r>
    </w:p>
    <w:p w14:paraId="0A268944" w14:textId="1A24FE87" w:rsidR="006A79A9" w:rsidRPr="000D1A22" w:rsidRDefault="00806E4A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хонорари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(</w:t>
      </w:r>
      <w:r w:rsidR="00361A79">
        <w:rPr>
          <w:rFonts w:asciiTheme="minorHAnsi" w:hAnsiTheme="minorHAnsi" w:cstheme="minorHAnsi"/>
          <w:sz w:val="24"/>
          <w:szCs w:val="24"/>
        </w:rPr>
        <w:t>при крайна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необходимо</w:t>
      </w:r>
      <w:r w:rsidR="00361A79">
        <w:rPr>
          <w:rFonts w:asciiTheme="minorHAnsi" w:hAnsiTheme="minorHAnsi" w:cstheme="minorHAnsi"/>
          <w:spacing w:val="-2"/>
          <w:sz w:val="24"/>
          <w:szCs w:val="24"/>
        </w:rPr>
        <w:t>ст</w:t>
      </w:r>
      <w:r w:rsidR="00FA7554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и предимно за външни лица </w:t>
      </w:r>
      <w:r w:rsidR="000058D3">
        <w:rPr>
          <w:rFonts w:asciiTheme="minorHAnsi" w:hAnsiTheme="minorHAnsi" w:cstheme="minorHAnsi"/>
          <w:spacing w:val="-2"/>
          <w:sz w:val="24"/>
          <w:szCs w:val="24"/>
        </w:rPr>
        <w:t>със</w:t>
      </w:r>
      <w:r w:rsidR="00FA7554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специфични дейности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);</w:t>
      </w:r>
    </w:p>
    <w:p w14:paraId="036CB279" w14:textId="0E9F3729" w:rsidR="006A79A9" w:rsidRPr="000D1A22" w:rsidRDefault="00806E4A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6.5 </w:t>
      </w:r>
      <w:r w:rsidRPr="000D1A22">
        <w:rPr>
          <w:rFonts w:asciiTheme="minorHAnsi" w:hAnsiTheme="minorHAnsi" w:cstheme="minorHAnsi"/>
          <w:sz w:val="24"/>
          <w:szCs w:val="24"/>
        </w:rPr>
        <w:t>Евентуални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спонсори</w:t>
      </w:r>
      <w:r w:rsidR="00FA7554" w:rsidRPr="000D1A2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7C078B58" w14:textId="36CB4674" w:rsidR="006A79A9" w:rsidRPr="000D1A22" w:rsidRDefault="009841A4" w:rsidP="000D1A22">
      <w:pPr>
        <w:rPr>
          <w:rFonts w:asciiTheme="minorHAnsi" w:hAnsiTheme="minorHAnsi" w:cstheme="minorHAnsi"/>
          <w:sz w:val="24"/>
          <w:szCs w:val="24"/>
        </w:rPr>
      </w:pPr>
      <w:r w:rsidRPr="000D1A22">
        <w:rPr>
          <w:rFonts w:asciiTheme="minorHAnsi" w:hAnsiTheme="minorHAnsi" w:cstheme="minorHAnsi"/>
          <w:sz w:val="24"/>
          <w:szCs w:val="24"/>
        </w:rPr>
        <w:t>7. Очаквани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резултати;</w:t>
      </w:r>
    </w:p>
    <w:p w14:paraId="4879A26F" w14:textId="267A5F4A" w:rsidR="006A79A9" w:rsidRPr="000D1A22" w:rsidRDefault="00F2427E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8. </w:t>
      </w:r>
      <w:r w:rsidRPr="000D1A22">
        <w:rPr>
          <w:rFonts w:asciiTheme="minorHAnsi" w:hAnsiTheme="minorHAnsi" w:cstheme="minorHAnsi"/>
          <w:sz w:val="24"/>
          <w:szCs w:val="24"/>
        </w:rPr>
        <w:t>Обща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сума,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искана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от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бюджета за</w:t>
      </w:r>
      <w:r w:rsidRPr="000D1A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годината</w:t>
      </w:r>
      <w:r w:rsidR="00FE1574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(при двугодишен</w:t>
      </w:r>
      <w:r w:rsidR="00B40106">
        <w:rPr>
          <w:rFonts w:asciiTheme="minorHAnsi" w:hAnsiTheme="minorHAnsi" w:cstheme="minorHAnsi"/>
          <w:spacing w:val="-2"/>
          <w:sz w:val="24"/>
          <w:szCs w:val="24"/>
        </w:rPr>
        <w:t>и тригодишен</w:t>
      </w:r>
      <w:r w:rsidR="00FE1574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14F88">
        <w:rPr>
          <w:rFonts w:asciiTheme="minorHAnsi" w:hAnsiTheme="minorHAnsi" w:cstheme="minorHAnsi"/>
          <w:spacing w:val="-2"/>
          <w:sz w:val="24"/>
          <w:szCs w:val="24"/>
        </w:rPr>
        <w:t xml:space="preserve">проект и </w:t>
      </w:r>
      <w:r w:rsidR="00FE1574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прогнозна сума за </w:t>
      </w:r>
      <w:r w:rsidR="006A2A1A">
        <w:rPr>
          <w:rFonts w:asciiTheme="minorHAnsi" w:hAnsiTheme="minorHAnsi" w:cstheme="minorHAnsi"/>
          <w:spacing w:val="-2"/>
          <w:sz w:val="24"/>
          <w:szCs w:val="24"/>
        </w:rPr>
        <w:t>следващите години</w:t>
      </w:r>
      <w:r w:rsidR="00FE1574" w:rsidRPr="000D1A22">
        <w:rPr>
          <w:rFonts w:asciiTheme="minorHAnsi" w:hAnsiTheme="minorHAnsi" w:cstheme="minorHAnsi"/>
          <w:spacing w:val="-2"/>
          <w:sz w:val="24"/>
          <w:szCs w:val="24"/>
        </w:rPr>
        <w:t>)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D5952B7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66C720E0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00452EE2" w14:textId="448E7B1F" w:rsidR="006A79A9" w:rsidRPr="00386FC1" w:rsidRDefault="00000000" w:rsidP="000D1A2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86FC1">
        <w:rPr>
          <w:rFonts w:asciiTheme="minorHAnsi" w:hAnsiTheme="minorHAnsi" w:cstheme="minorHAnsi"/>
          <w:b/>
          <w:bCs/>
          <w:sz w:val="24"/>
          <w:szCs w:val="24"/>
          <w:u w:val="single"/>
        </w:rPr>
        <w:t>ЗАБЕЛЕЖКА: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 Проектите, които включват печатни издания е препоръчително да бъдат двугодишни, заради 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подготовката им и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организация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>та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 по отпечатването.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Проектите за печатни издания се представят в ОКОНЧАТЕЛЕН ВИД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 като текстово и илюстративно съдържание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, готови за 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дизайн и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предпечат</w:t>
      </w:r>
      <w:r w:rsidR="001629EA" w:rsidRPr="00386FC1">
        <w:rPr>
          <w:rFonts w:asciiTheme="minorHAnsi" w:hAnsiTheme="minorHAnsi" w:cstheme="minorHAnsi"/>
          <w:b/>
          <w:bCs/>
          <w:sz w:val="24"/>
          <w:szCs w:val="24"/>
        </w:rPr>
        <w:t xml:space="preserve"> (с изключение на рекламните и информационни издания, следващи и отразявящи събития и проекти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79245117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0147DA05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3C839AA7" w14:textId="77777777" w:rsidR="006A79A9" w:rsidRPr="00386FC1" w:rsidRDefault="00000000" w:rsidP="000D1A2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86FC1">
        <w:rPr>
          <w:rFonts w:asciiTheme="minorHAnsi" w:hAnsiTheme="minorHAnsi" w:cstheme="minorHAnsi"/>
          <w:b/>
          <w:bCs/>
          <w:sz w:val="24"/>
          <w:szCs w:val="24"/>
        </w:rPr>
        <w:t>Представяне</w:t>
      </w:r>
      <w:r w:rsidRPr="00386FC1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на</w:t>
      </w:r>
      <w:r w:rsidRPr="00386FC1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проект</w:t>
      </w:r>
      <w:r w:rsidRPr="00386FC1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386FC1">
        <w:rPr>
          <w:rFonts w:asciiTheme="minorHAnsi" w:hAnsiTheme="minorHAnsi" w:cstheme="minorHAnsi"/>
          <w:b/>
          <w:bCs/>
          <w:sz w:val="24"/>
          <w:szCs w:val="24"/>
        </w:rPr>
        <w:t>за</w:t>
      </w:r>
      <w:r w:rsidRPr="00386FC1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386FC1">
        <w:rPr>
          <w:rFonts w:asciiTheme="minorHAnsi" w:hAnsiTheme="minorHAnsi" w:cstheme="minorHAnsi"/>
          <w:b/>
          <w:bCs/>
          <w:spacing w:val="-2"/>
          <w:sz w:val="24"/>
          <w:szCs w:val="24"/>
        </w:rPr>
        <w:t>издание:</w:t>
      </w:r>
    </w:p>
    <w:p w14:paraId="292002C1" w14:textId="4DE3525F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а. </w:t>
      </w:r>
      <w:r w:rsidRPr="000D1A22">
        <w:rPr>
          <w:rFonts w:asciiTheme="minorHAnsi" w:hAnsiTheme="minorHAnsi" w:cstheme="minorHAnsi"/>
          <w:sz w:val="24"/>
          <w:szCs w:val="24"/>
        </w:rPr>
        <w:t>Текстова</w:t>
      </w:r>
      <w:r w:rsidRPr="000D1A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4"/>
          <w:sz w:val="24"/>
          <w:szCs w:val="24"/>
        </w:rPr>
        <w:t>част:</w:t>
      </w:r>
    </w:p>
    <w:p w14:paraId="4C165D7C" w14:textId="403BAC9C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език/езици,</w:t>
      </w:r>
      <w:r w:rsidR="006A32A2" w:rsidRPr="000D1A22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който/които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ще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се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отпечата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текстът;</w:t>
      </w:r>
    </w:p>
    <w:p w14:paraId="110D40CE" w14:textId="4C59C5F2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форматиране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текста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1800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знака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страница;</w:t>
      </w:r>
    </w:p>
    <w:p w14:paraId="447BE1BF" w14:textId="3D4E52CF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бележките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под</w:t>
      </w:r>
      <w:r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линия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използваната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литература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да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са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по</w:t>
      </w:r>
      <w:r w:rsidRPr="000D1A2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изискванията</w:t>
      </w:r>
      <w:r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а</w:t>
      </w:r>
      <w:r w:rsidR="006A32A2" w:rsidRPr="000D1A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дисертациите;</w:t>
      </w:r>
    </w:p>
    <w:p w14:paraId="00CB0755" w14:textId="7B69C634" w:rsidR="000D1A22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разпечатка;</w:t>
      </w:r>
    </w:p>
    <w:p w14:paraId="3BAAF32A" w14:textId="07E4E747" w:rsidR="000D1A22" w:rsidRPr="000D1A22" w:rsidRDefault="000D1A22" w:rsidP="000D1A22">
      <w:pPr>
        <w:rPr>
          <w:rFonts w:asciiTheme="minorHAnsi" w:hAnsiTheme="minorHAnsi" w:cstheme="minorHAnsi"/>
          <w:sz w:val="24"/>
          <w:szCs w:val="24"/>
        </w:rPr>
        <w:sectPr w:rsidR="000D1A22" w:rsidRPr="000D1A22">
          <w:pgSz w:w="11910" w:h="16840"/>
          <w:pgMar w:top="1000" w:right="1280" w:bottom="280" w:left="1460" w:header="720" w:footer="720" w:gutter="0"/>
          <w:cols w:space="720"/>
        </w:sectPr>
      </w:pPr>
      <w:r w:rsidRPr="000D1A22">
        <w:rPr>
          <w:rFonts w:asciiTheme="minorHAnsi" w:hAnsiTheme="minorHAnsi" w:cstheme="minorHAnsi"/>
          <w:sz w:val="24"/>
          <w:szCs w:val="24"/>
        </w:rPr>
        <w:tab/>
      </w:r>
    </w:p>
    <w:p w14:paraId="283F60EF" w14:textId="0B727911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б. </w:t>
      </w:r>
      <w:r w:rsidRPr="000D1A22">
        <w:rPr>
          <w:rFonts w:asciiTheme="minorHAnsi" w:hAnsiTheme="minorHAnsi" w:cstheme="minorHAnsi"/>
          <w:sz w:val="24"/>
          <w:szCs w:val="24"/>
        </w:rPr>
        <w:t>Илюстративна</w:t>
      </w:r>
      <w:r w:rsidRPr="000D1A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част:</w:t>
      </w:r>
    </w:p>
    <w:p w14:paraId="22768007" w14:textId="00CBB6C1" w:rsidR="006A79A9" w:rsidRPr="000D1A22" w:rsidRDefault="00386FC1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– </w:t>
      </w:r>
      <w:r w:rsidRPr="000D1A22">
        <w:rPr>
          <w:rFonts w:asciiTheme="minorHAnsi" w:hAnsiTheme="minorHAnsi" w:cstheme="minorHAnsi"/>
          <w:sz w:val="24"/>
          <w:szCs w:val="24"/>
        </w:rPr>
        <w:t>Илюстрации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с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качество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за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печат,</w:t>
      </w:r>
      <w:r w:rsidRPr="000D1A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черно</w:t>
      </w:r>
      <w:r w:rsidRPr="000D1A22">
        <w:rPr>
          <w:rFonts w:asciiTheme="minorHAnsi" w:hAnsiTheme="minorHAnsi" w:cstheme="minorHAnsi"/>
          <w:i/>
          <w:sz w:val="24"/>
          <w:szCs w:val="24"/>
        </w:rPr>
        <w:t>-</w:t>
      </w:r>
      <w:r w:rsidRPr="000D1A22">
        <w:rPr>
          <w:rFonts w:asciiTheme="minorHAnsi" w:hAnsiTheme="minorHAnsi" w:cstheme="minorHAnsi"/>
          <w:sz w:val="24"/>
          <w:szCs w:val="24"/>
        </w:rPr>
        <w:t>бели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и</w:t>
      </w:r>
      <w:r w:rsidRPr="000D1A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цветни,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z w:val="24"/>
          <w:szCs w:val="24"/>
        </w:rPr>
        <w:t>на</w:t>
      </w:r>
      <w:r w:rsidRPr="000D1A2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диск.</w:t>
      </w:r>
    </w:p>
    <w:p w14:paraId="371A3FCB" w14:textId="77777777" w:rsidR="006A79A9" w:rsidRPr="000D1A22" w:rsidRDefault="006A79A9" w:rsidP="000D1A22">
      <w:pPr>
        <w:rPr>
          <w:rFonts w:asciiTheme="minorHAnsi" w:hAnsiTheme="minorHAnsi" w:cstheme="minorHAnsi"/>
          <w:sz w:val="24"/>
          <w:szCs w:val="24"/>
        </w:rPr>
      </w:pPr>
    </w:p>
    <w:p w14:paraId="050E31E1" w14:textId="4F0F6A7F" w:rsidR="006A79A9" w:rsidRDefault="00623F43" w:rsidP="000D1A22">
      <w:pPr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в. </w:t>
      </w:r>
      <w:r w:rsidRPr="000D1A22">
        <w:rPr>
          <w:rFonts w:asciiTheme="minorHAnsi" w:hAnsiTheme="minorHAnsi" w:cstheme="minorHAnsi"/>
          <w:sz w:val="24"/>
          <w:szCs w:val="24"/>
        </w:rPr>
        <w:t>Финансова</w:t>
      </w:r>
      <w:r w:rsidRPr="000D1A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1A22">
        <w:rPr>
          <w:rFonts w:asciiTheme="minorHAnsi" w:hAnsiTheme="minorHAnsi" w:cstheme="minorHAnsi"/>
          <w:spacing w:val="-2"/>
          <w:sz w:val="24"/>
          <w:szCs w:val="24"/>
        </w:rPr>
        <w:t>част:</w:t>
      </w:r>
    </w:p>
    <w:p w14:paraId="26868C6A" w14:textId="3F52EF2B" w:rsidR="00B10A14" w:rsidRDefault="0088156B" w:rsidP="000D1A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–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описание на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10A14" w:rsidRPr="000D1A22">
        <w:rPr>
          <w:rFonts w:asciiTheme="minorHAnsi" w:hAnsiTheme="minorHAnsi" w:cstheme="minorHAnsi"/>
          <w:sz w:val="24"/>
          <w:szCs w:val="24"/>
        </w:rPr>
        <w:t>формат; хартия;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10A14" w:rsidRPr="000D1A22">
        <w:rPr>
          <w:rFonts w:asciiTheme="minorHAnsi" w:hAnsiTheme="minorHAnsi" w:cstheme="minorHAnsi"/>
          <w:sz w:val="24"/>
          <w:szCs w:val="24"/>
        </w:rPr>
        <w:t xml:space="preserve">брой страници; </w:t>
      </w:r>
      <w:r>
        <w:rPr>
          <w:rFonts w:asciiTheme="minorHAnsi" w:hAnsiTheme="minorHAnsi" w:cstheme="minorHAnsi"/>
          <w:sz w:val="24"/>
          <w:szCs w:val="24"/>
        </w:rPr>
        <w:t xml:space="preserve">вид </w:t>
      </w:r>
      <w:r w:rsidR="00B10A14" w:rsidRPr="000D1A22">
        <w:rPr>
          <w:rFonts w:asciiTheme="minorHAnsi" w:hAnsiTheme="minorHAnsi" w:cstheme="minorHAnsi"/>
          <w:sz w:val="24"/>
          <w:szCs w:val="24"/>
        </w:rPr>
        <w:t>корици;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10A14" w:rsidRPr="000D1A22">
        <w:rPr>
          <w:rFonts w:asciiTheme="minorHAnsi" w:hAnsiTheme="minorHAnsi" w:cstheme="minorHAnsi"/>
          <w:sz w:val="24"/>
          <w:szCs w:val="24"/>
        </w:rPr>
        <w:t>подвързване;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10A14" w:rsidRPr="000D1A22">
        <w:rPr>
          <w:rFonts w:asciiTheme="minorHAnsi" w:hAnsiTheme="minorHAnsi" w:cstheme="minorHAnsi"/>
          <w:sz w:val="24"/>
          <w:szCs w:val="24"/>
        </w:rPr>
        <w:t>цветност;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10A14" w:rsidRPr="000D1A22">
        <w:rPr>
          <w:rFonts w:asciiTheme="minorHAnsi" w:hAnsiTheme="minorHAnsi" w:cstheme="minorHAnsi"/>
          <w:sz w:val="24"/>
          <w:szCs w:val="24"/>
        </w:rPr>
        <w:t>тираж.</w:t>
      </w:r>
    </w:p>
    <w:p w14:paraId="7BD6D00C" w14:textId="318F8D62" w:rsidR="0088156B" w:rsidRPr="000D1A22" w:rsidRDefault="00A6731D" w:rsidP="000D1A22">
      <w:p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</w:rPr>
        <w:t xml:space="preserve">– </w:t>
      </w:r>
      <w:r w:rsidR="0088156B">
        <w:rPr>
          <w:rFonts w:asciiTheme="minorHAnsi" w:hAnsiTheme="minorHAnsi" w:cstheme="minorHAnsi"/>
          <w:sz w:val="24"/>
          <w:szCs w:val="24"/>
        </w:rPr>
        <w:t>прогнозна сума за печат</w:t>
      </w:r>
    </w:p>
    <w:sectPr w:rsidR="0088156B" w:rsidRPr="000D1A22">
      <w:pgSz w:w="11910" w:h="16840"/>
      <w:pgMar w:top="1320" w:right="12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50CE8"/>
    <w:multiLevelType w:val="hybridMultilevel"/>
    <w:tmpl w:val="B9D49FE8"/>
    <w:lvl w:ilvl="0" w:tplc="37760DF8">
      <w:start w:val="1"/>
      <w:numFmt w:val="decimal"/>
      <w:lvlText w:val="%1."/>
      <w:lvlJc w:val="left"/>
      <w:pPr>
        <w:ind w:left="1166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56940740">
      <w:start w:val="1"/>
      <w:numFmt w:val="decimal"/>
      <w:lvlText w:val="%2."/>
      <w:lvlJc w:val="left"/>
      <w:pPr>
        <w:ind w:left="1166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2" w:tplc="8376C126">
      <w:numFmt w:val="bullet"/>
      <w:lvlText w:val="•"/>
      <w:lvlJc w:val="left"/>
      <w:pPr>
        <w:ind w:left="2761" w:hanging="360"/>
      </w:pPr>
      <w:rPr>
        <w:rFonts w:hint="default"/>
        <w:lang w:val="bg-BG" w:eastAsia="en-US" w:bidi="ar-SA"/>
      </w:rPr>
    </w:lvl>
    <w:lvl w:ilvl="3" w:tplc="5C50FBD4">
      <w:numFmt w:val="bullet"/>
      <w:lvlText w:val="•"/>
      <w:lvlJc w:val="left"/>
      <w:pPr>
        <w:ind w:left="3561" w:hanging="360"/>
      </w:pPr>
      <w:rPr>
        <w:rFonts w:hint="default"/>
        <w:lang w:val="bg-BG" w:eastAsia="en-US" w:bidi="ar-SA"/>
      </w:rPr>
    </w:lvl>
    <w:lvl w:ilvl="4" w:tplc="C11013F6">
      <w:numFmt w:val="bullet"/>
      <w:lvlText w:val="•"/>
      <w:lvlJc w:val="left"/>
      <w:pPr>
        <w:ind w:left="4362" w:hanging="360"/>
      </w:pPr>
      <w:rPr>
        <w:rFonts w:hint="default"/>
        <w:lang w:val="bg-BG" w:eastAsia="en-US" w:bidi="ar-SA"/>
      </w:rPr>
    </w:lvl>
    <w:lvl w:ilvl="5" w:tplc="0C7A23F0">
      <w:numFmt w:val="bullet"/>
      <w:lvlText w:val="•"/>
      <w:lvlJc w:val="left"/>
      <w:pPr>
        <w:ind w:left="5163" w:hanging="360"/>
      </w:pPr>
      <w:rPr>
        <w:rFonts w:hint="default"/>
        <w:lang w:val="bg-BG" w:eastAsia="en-US" w:bidi="ar-SA"/>
      </w:rPr>
    </w:lvl>
    <w:lvl w:ilvl="6" w:tplc="174CFC56">
      <w:numFmt w:val="bullet"/>
      <w:lvlText w:val="•"/>
      <w:lvlJc w:val="left"/>
      <w:pPr>
        <w:ind w:left="5963" w:hanging="360"/>
      </w:pPr>
      <w:rPr>
        <w:rFonts w:hint="default"/>
        <w:lang w:val="bg-BG" w:eastAsia="en-US" w:bidi="ar-SA"/>
      </w:rPr>
    </w:lvl>
    <w:lvl w:ilvl="7" w:tplc="088670F0">
      <w:numFmt w:val="bullet"/>
      <w:lvlText w:val="•"/>
      <w:lvlJc w:val="left"/>
      <w:pPr>
        <w:ind w:left="6764" w:hanging="360"/>
      </w:pPr>
      <w:rPr>
        <w:rFonts w:hint="default"/>
        <w:lang w:val="bg-BG" w:eastAsia="en-US" w:bidi="ar-SA"/>
      </w:rPr>
    </w:lvl>
    <w:lvl w:ilvl="8" w:tplc="434AE150">
      <w:numFmt w:val="bullet"/>
      <w:lvlText w:val="•"/>
      <w:lvlJc w:val="left"/>
      <w:pPr>
        <w:ind w:left="7565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E641DF9"/>
    <w:multiLevelType w:val="multilevel"/>
    <w:tmpl w:val="FB9062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  <w:i w:val="0"/>
      </w:rPr>
    </w:lvl>
  </w:abstractNum>
  <w:abstractNum w:abstractNumId="2" w15:restartNumberingAfterBreak="0">
    <w:nsid w:val="3EC25966"/>
    <w:multiLevelType w:val="hybridMultilevel"/>
    <w:tmpl w:val="B0C62C9E"/>
    <w:lvl w:ilvl="0" w:tplc="26D049F8">
      <w:numFmt w:val="bullet"/>
      <w:lvlText w:val="-"/>
      <w:lvlJc w:val="left"/>
      <w:pPr>
        <w:ind w:left="3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32BEFB0A">
      <w:numFmt w:val="bullet"/>
      <w:lvlText w:val="•"/>
      <w:lvlJc w:val="left"/>
      <w:pPr>
        <w:ind w:left="1258" w:hanging="284"/>
      </w:pPr>
      <w:rPr>
        <w:rFonts w:hint="default"/>
        <w:lang w:val="bg-BG" w:eastAsia="en-US" w:bidi="ar-SA"/>
      </w:rPr>
    </w:lvl>
    <w:lvl w:ilvl="2" w:tplc="44469AC6">
      <w:numFmt w:val="bullet"/>
      <w:lvlText w:val="•"/>
      <w:lvlJc w:val="left"/>
      <w:pPr>
        <w:ind w:left="2137" w:hanging="284"/>
      </w:pPr>
      <w:rPr>
        <w:rFonts w:hint="default"/>
        <w:lang w:val="bg-BG" w:eastAsia="en-US" w:bidi="ar-SA"/>
      </w:rPr>
    </w:lvl>
    <w:lvl w:ilvl="3" w:tplc="050263C4">
      <w:numFmt w:val="bullet"/>
      <w:lvlText w:val="•"/>
      <w:lvlJc w:val="left"/>
      <w:pPr>
        <w:ind w:left="3015" w:hanging="284"/>
      </w:pPr>
      <w:rPr>
        <w:rFonts w:hint="default"/>
        <w:lang w:val="bg-BG" w:eastAsia="en-US" w:bidi="ar-SA"/>
      </w:rPr>
    </w:lvl>
    <w:lvl w:ilvl="4" w:tplc="E1D06462">
      <w:numFmt w:val="bullet"/>
      <w:lvlText w:val="•"/>
      <w:lvlJc w:val="left"/>
      <w:pPr>
        <w:ind w:left="3894" w:hanging="284"/>
      </w:pPr>
      <w:rPr>
        <w:rFonts w:hint="default"/>
        <w:lang w:val="bg-BG" w:eastAsia="en-US" w:bidi="ar-SA"/>
      </w:rPr>
    </w:lvl>
    <w:lvl w:ilvl="5" w:tplc="85B26D0C">
      <w:numFmt w:val="bullet"/>
      <w:lvlText w:val="•"/>
      <w:lvlJc w:val="left"/>
      <w:pPr>
        <w:ind w:left="4773" w:hanging="284"/>
      </w:pPr>
      <w:rPr>
        <w:rFonts w:hint="default"/>
        <w:lang w:val="bg-BG" w:eastAsia="en-US" w:bidi="ar-SA"/>
      </w:rPr>
    </w:lvl>
    <w:lvl w:ilvl="6" w:tplc="ED5EF6D2">
      <w:numFmt w:val="bullet"/>
      <w:lvlText w:val="•"/>
      <w:lvlJc w:val="left"/>
      <w:pPr>
        <w:ind w:left="5651" w:hanging="284"/>
      </w:pPr>
      <w:rPr>
        <w:rFonts w:hint="default"/>
        <w:lang w:val="bg-BG" w:eastAsia="en-US" w:bidi="ar-SA"/>
      </w:rPr>
    </w:lvl>
    <w:lvl w:ilvl="7" w:tplc="6C88150C">
      <w:numFmt w:val="bullet"/>
      <w:lvlText w:val="•"/>
      <w:lvlJc w:val="left"/>
      <w:pPr>
        <w:ind w:left="6530" w:hanging="284"/>
      </w:pPr>
      <w:rPr>
        <w:rFonts w:hint="default"/>
        <w:lang w:val="bg-BG" w:eastAsia="en-US" w:bidi="ar-SA"/>
      </w:rPr>
    </w:lvl>
    <w:lvl w:ilvl="8" w:tplc="F34442DA">
      <w:numFmt w:val="bullet"/>
      <w:lvlText w:val="•"/>
      <w:lvlJc w:val="left"/>
      <w:pPr>
        <w:ind w:left="7409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46A870F6"/>
    <w:multiLevelType w:val="hybridMultilevel"/>
    <w:tmpl w:val="67AC8BCC"/>
    <w:lvl w:ilvl="0" w:tplc="0409000F">
      <w:start w:val="8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68D37FE"/>
    <w:multiLevelType w:val="hybridMultilevel"/>
    <w:tmpl w:val="418E4AD2"/>
    <w:lvl w:ilvl="0" w:tplc="83FE3582">
      <w:start w:val="8"/>
      <w:numFmt w:val="decimal"/>
      <w:lvlText w:val="%1."/>
      <w:lvlJc w:val="left"/>
      <w:pPr>
        <w:ind w:left="152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5" w15:restartNumberingAfterBreak="0">
    <w:nsid w:val="69F5327F"/>
    <w:multiLevelType w:val="hybridMultilevel"/>
    <w:tmpl w:val="7D8CC54C"/>
    <w:lvl w:ilvl="0" w:tplc="D728D39C">
      <w:numFmt w:val="bullet"/>
      <w:lvlText w:val="–"/>
      <w:lvlJc w:val="left"/>
      <w:pPr>
        <w:ind w:left="1525" w:hanging="360"/>
      </w:pPr>
      <w:rPr>
        <w:rFonts w:ascii="Calibri" w:eastAsia="Calibri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6" w15:restartNumberingAfterBreak="0">
    <w:nsid w:val="6BEE622F"/>
    <w:multiLevelType w:val="hybridMultilevel"/>
    <w:tmpl w:val="022A6844"/>
    <w:lvl w:ilvl="0" w:tplc="8E6C596C">
      <w:numFmt w:val="bullet"/>
      <w:lvlText w:val="–"/>
      <w:lvlJc w:val="left"/>
      <w:pPr>
        <w:ind w:left="460" w:hanging="360"/>
      </w:pPr>
      <w:rPr>
        <w:rFonts w:ascii="Calibri" w:eastAsia="Calibri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 w15:restartNumberingAfterBreak="0">
    <w:nsid w:val="76BC57B8"/>
    <w:multiLevelType w:val="hybridMultilevel"/>
    <w:tmpl w:val="D1D461F4"/>
    <w:lvl w:ilvl="0" w:tplc="47E6B69C">
      <w:start w:val="7"/>
      <w:numFmt w:val="decimal"/>
      <w:lvlText w:val="%1."/>
      <w:lvlJc w:val="left"/>
      <w:pPr>
        <w:ind w:left="369" w:hanging="269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1F1A814E">
      <w:start w:val="1"/>
      <w:numFmt w:val="decimal"/>
      <w:lvlText w:val="%2."/>
      <w:lvlJc w:val="left"/>
      <w:pPr>
        <w:ind w:left="710" w:hanging="25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2" w:tplc="EC72965E">
      <w:numFmt w:val="bullet"/>
      <w:lvlText w:val="•"/>
      <w:lvlJc w:val="left"/>
      <w:pPr>
        <w:ind w:left="1658" w:hanging="250"/>
      </w:pPr>
      <w:rPr>
        <w:rFonts w:hint="default"/>
        <w:lang w:val="bg-BG" w:eastAsia="en-US" w:bidi="ar-SA"/>
      </w:rPr>
    </w:lvl>
    <w:lvl w:ilvl="3" w:tplc="0F4AC874">
      <w:numFmt w:val="bullet"/>
      <w:lvlText w:val="•"/>
      <w:lvlJc w:val="left"/>
      <w:pPr>
        <w:ind w:left="2596" w:hanging="250"/>
      </w:pPr>
      <w:rPr>
        <w:rFonts w:hint="default"/>
        <w:lang w:val="bg-BG" w:eastAsia="en-US" w:bidi="ar-SA"/>
      </w:rPr>
    </w:lvl>
    <w:lvl w:ilvl="4" w:tplc="7DBE5B48">
      <w:numFmt w:val="bullet"/>
      <w:lvlText w:val="•"/>
      <w:lvlJc w:val="left"/>
      <w:pPr>
        <w:ind w:left="3535" w:hanging="250"/>
      </w:pPr>
      <w:rPr>
        <w:rFonts w:hint="default"/>
        <w:lang w:val="bg-BG" w:eastAsia="en-US" w:bidi="ar-SA"/>
      </w:rPr>
    </w:lvl>
    <w:lvl w:ilvl="5" w:tplc="4DEE2050">
      <w:numFmt w:val="bullet"/>
      <w:lvlText w:val="•"/>
      <w:lvlJc w:val="left"/>
      <w:pPr>
        <w:ind w:left="4473" w:hanging="250"/>
      </w:pPr>
      <w:rPr>
        <w:rFonts w:hint="default"/>
        <w:lang w:val="bg-BG" w:eastAsia="en-US" w:bidi="ar-SA"/>
      </w:rPr>
    </w:lvl>
    <w:lvl w:ilvl="6" w:tplc="00307016">
      <w:numFmt w:val="bullet"/>
      <w:lvlText w:val="•"/>
      <w:lvlJc w:val="left"/>
      <w:pPr>
        <w:ind w:left="5412" w:hanging="250"/>
      </w:pPr>
      <w:rPr>
        <w:rFonts w:hint="default"/>
        <w:lang w:val="bg-BG" w:eastAsia="en-US" w:bidi="ar-SA"/>
      </w:rPr>
    </w:lvl>
    <w:lvl w:ilvl="7" w:tplc="6C5C8380">
      <w:numFmt w:val="bullet"/>
      <w:lvlText w:val="•"/>
      <w:lvlJc w:val="left"/>
      <w:pPr>
        <w:ind w:left="6350" w:hanging="250"/>
      </w:pPr>
      <w:rPr>
        <w:rFonts w:hint="default"/>
        <w:lang w:val="bg-BG" w:eastAsia="en-US" w:bidi="ar-SA"/>
      </w:rPr>
    </w:lvl>
    <w:lvl w:ilvl="8" w:tplc="27A0A078">
      <w:numFmt w:val="bullet"/>
      <w:lvlText w:val="•"/>
      <w:lvlJc w:val="left"/>
      <w:pPr>
        <w:ind w:left="7289" w:hanging="250"/>
      </w:pPr>
      <w:rPr>
        <w:rFonts w:hint="default"/>
        <w:lang w:val="bg-BG" w:eastAsia="en-US" w:bidi="ar-SA"/>
      </w:rPr>
    </w:lvl>
  </w:abstractNum>
  <w:abstractNum w:abstractNumId="8" w15:restartNumberingAfterBreak="0">
    <w:nsid w:val="770C509A"/>
    <w:multiLevelType w:val="hybridMultilevel"/>
    <w:tmpl w:val="F3828452"/>
    <w:lvl w:ilvl="0" w:tplc="D702F5E4">
      <w:start w:val="1"/>
      <w:numFmt w:val="upperRoman"/>
      <w:lvlText w:val="%1."/>
      <w:lvlJc w:val="left"/>
      <w:pPr>
        <w:ind w:left="100" w:hanging="269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4"/>
        <w:szCs w:val="24"/>
        <w:lang w:val="bg-BG" w:eastAsia="en-US" w:bidi="ar-SA"/>
      </w:rPr>
    </w:lvl>
    <w:lvl w:ilvl="1" w:tplc="F5EC0724">
      <w:numFmt w:val="bullet"/>
      <w:lvlText w:val="-"/>
      <w:lvlJc w:val="left"/>
      <w:pPr>
        <w:ind w:left="116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2" w:tplc="73DAE7D6">
      <w:numFmt w:val="bullet"/>
      <w:lvlText w:val="•"/>
      <w:lvlJc w:val="left"/>
      <w:pPr>
        <w:ind w:left="2049" w:hanging="360"/>
      </w:pPr>
      <w:rPr>
        <w:rFonts w:hint="default"/>
        <w:lang w:val="bg-BG" w:eastAsia="en-US" w:bidi="ar-SA"/>
      </w:rPr>
    </w:lvl>
    <w:lvl w:ilvl="3" w:tplc="BFD847D2">
      <w:numFmt w:val="bullet"/>
      <w:lvlText w:val="•"/>
      <w:lvlJc w:val="left"/>
      <w:pPr>
        <w:ind w:left="2939" w:hanging="360"/>
      </w:pPr>
      <w:rPr>
        <w:rFonts w:hint="default"/>
        <w:lang w:val="bg-BG" w:eastAsia="en-US" w:bidi="ar-SA"/>
      </w:rPr>
    </w:lvl>
    <w:lvl w:ilvl="4" w:tplc="8FF8C0F8">
      <w:numFmt w:val="bullet"/>
      <w:lvlText w:val="•"/>
      <w:lvlJc w:val="left"/>
      <w:pPr>
        <w:ind w:left="3828" w:hanging="360"/>
      </w:pPr>
      <w:rPr>
        <w:rFonts w:hint="default"/>
        <w:lang w:val="bg-BG" w:eastAsia="en-US" w:bidi="ar-SA"/>
      </w:rPr>
    </w:lvl>
    <w:lvl w:ilvl="5" w:tplc="8AFA0880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6" w:tplc="75EA2F84">
      <w:numFmt w:val="bullet"/>
      <w:lvlText w:val="•"/>
      <w:lvlJc w:val="left"/>
      <w:pPr>
        <w:ind w:left="5608" w:hanging="360"/>
      </w:pPr>
      <w:rPr>
        <w:rFonts w:hint="default"/>
        <w:lang w:val="bg-BG" w:eastAsia="en-US" w:bidi="ar-SA"/>
      </w:rPr>
    </w:lvl>
    <w:lvl w:ilvl="7" w:tplc="655252E4">
      <w:numFmt w:val="bullet"/>
      <w:lvlText w:val="•"/>
      <w:lvlJc w:val="left"/>
      <w:pPr>
        <w:ind w:left="6497" w:hanging="360"/>
      </w:pPr>
      <w:rPr>
        <w:rFonts w:hint="default"/>
        <w:lang w:val="bg-BG" w:eastAsia="en-US" w:bidi="ar-SA"/>
      </w:rPr>
    </w:lvl>
    <w:lvl w:ilvl="8" w:tplc="6F02398A">
      <w:numFmt w:val="bullet"/>
      <w:lvlText w:val="•"/>
      <w:lvlJc w:val="left"/>
      <w:pPr>
        <w:ind w:left="738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7B357026"/>
    <w:multiLevelType w:val="hybridMultilevel"/>
    <w:tmpl w:val="7328348A"/>
    <w:lvl w:ilvl="0" w:tplc="00AE7E7C">
      <w:numFmt w:val="bullet"/>
      <w:lvlText w:val="-"/>
      <w:lvlJc w:val="left"/>
      <w:pPr>
        <w:ind w:left="116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EF288436">
      <w:numFmt w:val="bullet"/>
      <w:lvlText w:val="•"/>
      <w:lvlJc w:val="left"/>
      <w:pPr>
        <w:ind w:left="1960" w:hanging="360"/>
      </w:pPr>
      <w:rPr>
        <w:rFonts w:hint="default"/>
        <w:lang w:val="bg-BG" w:eastAsia="en-US" w:bidi="ar-SA"/>
      </w:rPr>
    </w:lvl>
    <w:lvl w:ilvl="2" w:tplc="8226908E">
      <w:numFmt w:val="bullet"/>
      <w:lvlText w:val="•"/>
      <w:lvlJc w:val="left"/>
      <w:pPr>
        <w:ind w:left="2761" w:hanging="360"/>
      </w:pPr>
      <w:rPr>
        <w:rFonts w:hint="default"/>
        <w:lang w:val="bg-BG" w:eastAsia="en-US" w:bidi="ar-SA"/>
      </w:rPr>
    </w:lvl>
    <w:lvl w:ilvl="3" w:tplc="3482EDCA">
      <w:numFmt w:val="bullet"/>
      <w:lvlText w:val="•"/>
      <w:lvlJc w:val="left"/>
      <w:pPr>
        <w:ind w:left="3561" w:hanging="360"/>
      </w:pPr>
      <w:rPr>
        <w:rFonts w:hint="default"/>
        <w:lang w:val="bg-BG" w:eastAsia="en-US" w:bidi="ar-SA"/>
      </w:rPr>
    </w:lvl>
    <w:lvl w:ilvl="4" w:tplc="E4EA79BC">
      <w:numFmt w:val="bullet"/>
      <w:lvlText w:val="•"/>
      <w:lvlJc w:val="left"/>
      <w:pPr>
        <w:ind w:left="4362" w:hanging="360"/>
      </w:pPr>
      <w:rPr>
        <w:rFonts w:hint="default"/>
        <w:lang w:val="bg-BG" w:eastAsia="en-US" w:bidi="ar-SA"/>
      </w:rPr>
    </w:lvl>
    <w:lvl w:ilvl="5" w:tplc="BFEEB71E">
      <w:numFmt w:val="bullet"/>
      <w:lvlText w:val="•"/>
      <w:lvlJc w:val="left"/>
      <w:pPr>
        <w:ind w:left="5163" w:hanging="360"/>
      </w:pPr>
      <w:rPr>
        <w:rFonts w:hint="default"/>
        <w:lang w:val="bg-BG" w:eastAsia="en-US" w:bidi="ar-SA"/>
      </w:rPr>
    </w:lvl>
    <w:lvl w:ilvl="6" w:tplc="8BC0C5CE">
      <w:numFmt w:val="bullet"/>
      <w:lvlText w:val="•"/>
      <w:lvlJc w:val="left"/>
      <w:pPr>
        <w:ind w:left="5963" w:hanging="360"/>
      </w:pPr>
      <w:rPr>
        <w:rFonts w:hint="default"/>
        <w:lang w:val="bg-BG" w:eastAsia="en-US" w:bidi="ar-SA"/>
      </w:rPr>
    </w:lvl>
    <w:lvl w:ilvl="7" w:tplc="1FBCF5DC">
      <w:numFmt w:val="bullet"/>
      <w:lvlText w:val="•"/>
      <w:lvlJc w:val="left"/>
      <w:pPr>
        <w:ind w:left="6764" w:hanging="360"/>
      </w:pPr>
      <w:rPr>
        <w:rFonts w:hint="default"/>
        <w:lang w:val="bg-BG" w:eastAsia="en-US" w:bidi="ar-SA"/>
      </w:rPr>
    </w:lvl>
    <w:lvl w:ilvl="8" w:tplc="7E7CD812">
      <w:numFmt w:val="bullet"/>
      <w:lvlText w:val="•"/>
      <w:lvlJc w:val="left"/>
      <w:pPr>
        <w:ind w:left="7565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7C73249B"/>
    <w:multiLevelType w:val="multilevel"/>
    <w:tmpl w:val="17FC5FC8"/>
    <w:lvl w:ilvl="0">
      <w:start w:val="6"/>
      <w:numFmt w:val="decimal"/>
      <w:lvlText w:val="%1"/>
      <w:lvlJc w:val="left"/>
      <w:pPr>
        <w:ind w:left="1638" w:hanging="459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2870" w:hanging="459"/>
        <w:jc w:val="right"/>
      </w:pPr>
      <w:rPr>
        <w:rFonts w:hint="default"/>
        <w:spacing w:val="0"/>
        <w:w w:val="100"/>
        <w:lang w:val="bg-BG" w:eastAsia="en-US" w:bidi="ar-SA"/>
      </w:rPr>
    </w:lvl>
    <w:lvl w:ilvl="2">
      <w:numFmt w:val="bullet"/>
      <w:lvlText w:val="•"/>
      <w:lvlJc w:val="left"/>
      <w:pPr>
        <w:ind w:left="3145" w:hanging="45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97" w:hanging="45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50" w:hanging="45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03" w:hanging="45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55" w:hanging="45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08" w:hanging="45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61" w:hanging="459"/>
      </w:pPr>
      <w:rPr>
        <w:rFonts w:hint="default"/>
        <w:lang w:val="bg-BG" w:eastAsia="en-US" w:bidi="ar-SA"/>
      </w:rPr>
    </w:lvl>
  </w:abstractNum>
  <w:num w:numId="1" w16cid:durableId="91321982">
    <w:abstractNumId w:val="2"/>
  </w:num>
  <w:num w:numId="2" w16cid:durableId="1296570663">
    <w:abstractNumId w:val="7"/>
  </w:num>
  <w:num w:numId="3" w16cid:durableId="1812863962">
    <w:abstractNumId w:val="10"/>
  </w:num>
  <w:num w:numId="4" w16cid:durableId="824590083">
    <w:abstractNumId w:val="9"/>
  </w:num>
  <w:num w:numId="5" w16cid:durableId="914317153">
    <w:abstractNumId w:val="0"/>
  </w:num>
  <w:num w:numId="6" w16cid:durableId="900599597">
    <w:abstractNumId w:val="8"/>
  </w:num>
  <w:num w:numId="7" w16cid:durableId="2038499997">
    <w:abstractNumId w:val="5"/>
  </w:num>
  <w:num w:numId="8" w16cid:durableId="728109145">
    <w:abstractNumId w:val="6"/>
  </w:num>
  <w:num w:numId="9" w16cid:durableId="1994987472">
    <w:abstractNumId w:val="1"/>
  </w:num>
  <w:num w:numId="10" w16cid:durableId="975723464">
    <w:abstractNumId w:val="4"/>
  </w:num>
  <w:num w:numId="11" w16cid:durableId="700714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A9"/>
    <w:rsid w:val="000058D3"/>
    <w:rsid w:val="000D1A22"/>
    <w:rsid w:val="001629EA"/>
    <w:rsid w:val="00291954"/>
    <w:rsid w:val="00361A79"/>
    <w:rsid w:val="00386FC1"/>
    <w:rsid w:val="005D5DD2"/>
    <w:rsid w:val="00623F43"/>
    <w:rsid w:val="006A2A1A"/>
    <w:rsid w:val="006A32A2"/>
    <w:rsid w:val="006A79A9"/>
    <w:rsid w:val="00806E4A"/>
    <w:rsid w:val="0088156B"/>
    <w:rsid w:val="009023BA"/>
    <w:rsid w:val="009841A4"/>
    <w:rsid w:val="009B7D88"/>
    <w:rsid w:val="00A648C2"/>
    <w:rsid w:val="00A6731D"/>
    <w:rsid w:val="00B05BBD"/>
    <w:rsid w:val="00B10A14"/>
    <w:rsid w:val="00B40106"/>
    <w:rsid w:val="00CE0B22"/>
    <w:rsid w:val="00D13AE5"/>
    <w:rsid w:val="00D14F88"/>
    <w:rsid w:val="00DC3A5F"/>
    <w:rsid w:val="00F2427E"/>
    <w:rsid w:val="00F401A9"/>
    <w:rsid w:val="00FA7554"/>
    <w:rsid w:val="00FE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8E2D"/>
  <w15:docId w15:val="{14923360-53DB-4F64-80C5-560DB1F2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1165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8"/>
      <w:ind w:left="1165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D5D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ПРОГРАМА      И      СИСТЕМА</vt:lpstr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     И      СИСТЕМА</dc:title>
  <dc:creator>Ls2</dc:creator>
  <cp:lastModifiedBy>User</cp:lastModifiedBy>
  <cp:revision>18</cp:revision>
  <dcterms:created xsi:type="dcterms:W3CDTF">2025-01-08T08:15:00Z</dcterms:created>
  <dcterms:modified xsi:type="dcterms:W3CDTF">2025-01-08T08:42:00Z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2025-01-07T00:00:00Z</vt:filetime>
  </property>
  <property fmtid="{D5CDD505-2E9C-101B-9397-08002B2CF9AE}" pid="5" name="Producer">
    <vt:lpwstr>Microsoft® Word 2016</vt:lpwstr>
  </property>
</Properties>
</file>